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/>
      </w:pPr>
      <w:r>
        <w:rPr>
          <w:rFonts w:ascii="맑은 고딕" w:hAnsi="맑은 고딕" w:eastAsia="맑은 고딕"/>
          <w:b/>
          <w:sz w:val="36"/>
        </w:rPr>
        <w:t>창업 아이템 1장 서식 — 문제 · 고객 · 해결책 · 수익 · 검증 계획</w:t>
      </w:r>
    </w:p>
    <w:p>
      <w:pPr>
        <w:spacing w:after="120" w:before="0" w:lineRule="exact" w:line="280"/>
      </w:pPr>
      <w:r>
        <w:rPr>
          <w:rFonts w:ascii="맑은 고딕" w:hAnsi="맑은 고딕" w:eastAsia="맑은 고딕"/>
          <w:b w:val="0"/>
          <w:sz w:val="19"/>
        </w:rPr>
        <w:t>청년 AI 커리어랩 자료실 「창업 첫걸음」 · 사업계획서를 길게 쓰기 전에 한 장으로 먼저 정리합니다. 괄호 안은 예시가 아니라 빈칸입니다 — 지어낸 숫자를 넣지 말고, 모르면 「모름」이라고 적습니다.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369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아이템 이름(가칭):</w:t>
            </w:r>
          </w:p>
        </w:tc>
        <w:tc>
          <w:tcPr>
            <w:tcW w:type="dxa" w:w="369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작성자:</w:t>
            </w:r>
          </w:p>
        </w:tc>
        <w:tc>
          <w:tcPr>
            <w:tcW w:type="dxa" w:w="369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작성일:        년    월    일</w:t>
            </w:r>
          </w:p>
        </w:tc>
        <w:tc>
          <w:tcPr>
            <w:tcW w:type="dxa" w:w="369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몇 번째 판:      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sz w:val="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1474"/>
            <w:shd w:val="clear" w:color="auto" w:fill="1F2A44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칸</w:t>
            </w:r>
          </w:p>
        </w:tc>
        <w:tc>
          <w:tcPr>
            <w:tcW w:type="dxa" w:w="3402"/>
            <w:shd w:val="clear" w:color="auto" w:fill="1F2A44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채울 질문</w:t>
            </w:r>
          </w:p>
        </w:tc>
        <w:tc>
          <w:tcPr>
            <w:tcW w:type="dxa" w:w="4649"/>
            <w:shd w:val="clear" w:color="auto" w:fill="1F2A44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쓰는 틀(괄호를 내 사실로)</w:t>
            </w:r>
          </w:p>
        </w:tc>
        <w:tc>
          <w:tcPr>
            <w:tcW w:type="dxa" w:w="5272"/>
            <w:shd w:val="clear" w:color="auto" w:fill="1F2A44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내 답(직접 쓰기)</w:t>
            </w:r>
          </w:p>
        </w:tc>
      </w:tr>
      <w:tr>
        <w:trPr>
          <w:trHeight w:val="900"/>
        </w:trPr>
        <w:tc>
          <w:tcPr>
            <w:tcW w:type="dxa" w:w="1474"/>
            <w:shd w:val="clear" w:color="auto" w:fill="EEF1F6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① 문제</w:t>
            </w:r>
          </w:p>
        </w:tc>
        <w:tc>
          <w:tcPr>
            <w:tcW w:type="dxa" w:w="340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누가, 언제, 어떤 불편을 겪나?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지금은 어떻게 해결하고 있나?</w:t>
            </w:r>
          </w:p>
        </w:tc>
        <w:tc>
          <w:tcPr>
            <w:tcW w:type="dxa" w:w="464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(누가)는 (언제·어디서) (어떤 일)을 할 때 (불편)을 겪는다.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지금은 (지금 쓰는 방법)으로 버틴다.</w:t>
            </w:r>
          </w:p>
        </w:tc>
        <w:tc>
          <w:tcPr>
            <w:tcW w:type="dxa" w:w="527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</w:t>
            </w:r>
          </w:p>
        </w:tc>
      </w:tr>
      <w:tr>
        <w:trPr>
          <w:trHeight w:val="900"/>
        </w:trPr>
        <w:tc>
          <w:tcPr>
            <w:tcW w:type="dxa" w:w="1474"/>
            <w:shd w:val="clear" w:color="auto" w:fill="EEF1F6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② 고객</w:t>
            </w:r>
          </w:p>
        </w:tc>
        <w:tc>
          <w:tcPr>
            <w:tcW w:type="dxa" w:w="340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가장 먼저 쓸 사람은 누구인가?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내가 실제로 만날 수 있나?</w:t>
            </w:r>
          </w:p>
        </w:tc>
        <w:tc>
          <w:tcPr>
            <w:tcW w:type="dxa" w:w="464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첫 고객은 (구체적인 사람들)이다.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(만날 곳)에서 (몇) 명을 만날 수 있다.</w:t>
            </w:r>
          </w:p>
        </w:tc>
        <w:tc>
          <w:tcPr>
            <w:tcW w:type="dxa" w:w="527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</w:t>
            </w:r>
          </w:p>
        </w:tc>
      </w:tr>
      <w:tr>
        <w:trPr>
          <w:trHeight w:val="900"/>
        </w:trPr>
        <w:tc>
          <w:tcPr>
            <w:tcW w:type="dxa" w:w="1474"/>
            <w:shd w:val="clear" w:color="auto" w:fill="EEF1F6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③ 해결책</w:t>
            </w:r>
          </w:p>
        </w:tc>
        <w:tc>
          <w:tcPr>
            <w:tcW w:type="dxa" w:w="340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가장 작은 형태로 무엇을 내놓을 것인가?</w:t>
            </w:r>
          </w:p>
        </w:tc>
        <w:tc>
          <w:tcPr>
            <w:tcW w:type="dxa" w:w="464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(핵심 기능 하나)만 되는 (형태: 안내 페이지 · 설문 · 수작업 서비스)를 (며칠) 안에 만든다.</w:t>
            </w:r>
          </w:p>
        </w:tc>
        <w:tc>
          <w:tcPr>
            <w:tcW w:type="dxa" w:w="527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</w:t>
            </w:r>
          </w:p>
        </w:tc>
      </w:tr>
      <w:tr>
        <w:trPr>
          <w:trHeight w:val="900"/>
        </w:trPr>
        <w:tc>
          <w:tcPr>
            <w:tcW w:type="dxa" w:w="1474"/>
            <w:shd w:val="clear" w:color="auto" w:fill="EEF1F6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④ 수익</w:t>
            </w:r>
          </w:p>
        </w:tc>
        <w:tc>
          <w:tcPr>
            <w:tcW w:type="dxa" w:w="340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누가 무엇에 돈을 내나?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비슷한 것에 이미 돈을 내고 있나?</w:t>
            </w:r>
          </w:p>
        </w:tc>
        <w:tc>
          <w:tcPr>
            <w:tcW w:type="dxa" w:w="464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(누가) (무엇)에 (얼마)를 낸다. 지금은 (대신 쓰는 것)에 돈을 쓰고 있다.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※ 금액은 인터뷰나 공개된 가격에서 확인한 것만.</w:t>
            </w:r>
          </w:p>
        </w:tc>
        <w:tc>
          <w:tcPr>
            <w:tcW w:type="dxa" w:w="527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</w:t>
            </w:r>
          </w:p>
        </w:tc>
      </w:tr>
      <w:tr>
        <w:trPr>
          <w:trHeight w:val="900"/>
        </w:trPr>
        <w:tc>
          <w:tcPr>
            <w:tcW w:type="dxa" w:w="1474"/>
            <w:shd w:val="clear" w:color="auto" w:fill="EEF1F6"/>
          </w:tcPr>
          <w:p>
            <w:pPr>
              <w:spacing w:after="20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⑤ 검증 계획</w:t>
            </w:r>
          </w:p>
        </w:tc>
        <w:tc>
          <w:tcPr>
            <w:tcW w:type="dxa" w:w="340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무엇을, 몇 명에게, 언제까지 확인할 것인가?</w:t>
            </w:r>
          </w:p>
        </w:tc>
        <w:tc>
          <w:tcPr>
            <w:tcW w:type="dxa" w:w="4649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(날짜)까지 (몇) 명을 인터뷰하고, 사전 신청 (몇) 건을 받으면 다음 단계로 간다.</w:t>
            </w:r>
          </w:p>
          <w:p>
            <w:pPr>
              <w:spacing w:after="20" w:lineRule="exact" w:line="27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못 받으면 (바꿀 것)을 바꾼다.</w:t>
            </w:r>
          </w:p>
        </w:tc>
        <w:tc>
          <w:tcPr>
            <w:tcW w:type="dxa" w:w="5272"/>
          </w:tcPr>
          <w:p>
            <w:pPr>
              <w:spacing w:after="20" w:lineRule="exact" w:line="27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sz w:val="8"/>
        </w:rPr>
      </w:r>
    </w:p>
    <w:p>
      <w:pPr>
        <w:spacing w:after="40" w:before="0" w:lineRule="exact" w:line="320"/>
      </w:pPr>
      <w:r>
        <w:rPr>
          <w:rFonts w:ascii="맑은 고딕" w:hAnsi="맑은 고딕" w:eastAsia="맑은 고딕"/>
          <w:b/>
          <w:sz w:val="22"/>
        </w:rPr>
        <w:t>채우는 순서</w:t>
      </w:r>
    </w:p>
    <w:p>
      <w:pPr>
        <w:spacing w:after="20" w:before="0" w:lineRule="exact" w:line="280"/>
      </w:pPr>
      <w:r>
        <w:rPr>
          <w:rFonts w:ascii="맑은 고딕" w:hAnsi="맑은 고딕" w:eastAsia="맑은 고딕"/>
          <w:b w:val="0"/>
          <w:sz w:val="19"/>
        </w:rPr>
        <w:t>① 문제 칸부터 씁니다. 해결책 칸을 먼저 쓰고 싶어도 참습니다.</w:t>
      </w:r>
    </w:p>
    <w:p>
      <w:pPr>
        <w:spacing w:after="20" w:before="0" w:lineRule="exact" w:line="280"/>
      </w:pPr>
      <w:r>
        <w:rPr>
          <w:rFonts w:ascii="맑은 고딕" w:hAnsi="맑은 고딕" w:eastAsia="맑은 고딕"/>
          <w:b w:val="0"/>
          <w:sz w:val="19"/>
        </w:rPr>
        <w:t>② 고객 칸에는 「20대 전체」처럼 넓게 쓰지 않습니다. 이번 주에 만날 수 있는 사람으로 좁힙니다.</w:t>
      </w:r>
    </w:p>
    <w:p>
      <w:pPr>
        <w:spacing w:after="20" w:before="0" w:lineRule="exact" w:line="280"/>
      </w:pPr>
      <w:r>
        <w:rPr>
          <w:rFonts w:ascii="맑은 고딕" w:hAnsi="맑은 고딕" w:eastAsia="맑은 고딕"/>
          <w:b w:val="0"/>
          <w:sz w:val="19"/>
        </w:rPr>
        <w:t>③ 해결책 칸은 ① · ② 칸을 채운 뒤에 씁니다. 기능은 하나만 적습니다.</w:t>
      </w:r>
    </w:p>
    <w:p>
      <w:pPr>
        <w:spacing w:after="20" w:before="0" w:lineRule="exact" w:line="280"/>
      </w:pPr>
      <w:r>
        <w:rPr>
          <w:rFonts w:ascii="맑은 고딕" w:hAnsi="맑은 고딕" w:eastAsia="맑은 고딕"/>
          <w:b w:val="0"/>
          <w:sz w:val="19"/>
        </w:rPr>
        <w:t>④ 수익 칸의 금액은 인터뷰나 공개된 가격에서 확인한 것만 적습니다.</w:t>
      </w:r>
    </w:p>
    <w:p>
      <w:pPr>
        <w:spacing w:after="20" w:before="0" w:lineRule="exact" w:line="280"/>
      </w:pPr>
      <w:r>
        <w:rPr>
          <w:rFonts w:ascii="맑은 고딕" w:hAnsi="맑은 고딕" w:eastAsia="맑은 고딕"/>
          <w:b w:val="0"/>
          <w:sz w:val="19"/>
        </w:rPr>
        <w:t>⑤ 검증 계획 칸에는 사람 수와 날짜를 꼭 넣습니다.</w:t>
      </w:r>
    </w:p>
    <w:p>
      <w:pPr>
        <w:spacing w:after="20" w:before="0" w:lineRule="exact" w:line="280"/>
      </w:pPr>
      <w:r>
        <w:rPr>
          <w:rFonts w:ascii="맑은 고딕" w:hAnsi="맑은 고딕" w:eastAsia="맑은 고딕"/>
          <w:b w:val="0"/>
          <w:sz w:val="19"/>
        </w:rPr>
        <w:t>다 채우면 작성일을 적어 저장하고, 인터뷰 뒤에 고친 판은 새 파일로 남깁니다. 무엇이 왜 바뀌었는지가 다음 사업계획서의 근거가 됩니다.</w:t>
      </w:r>
    </w:p>
    <w:p>
      <w:pPr>
        <w:spacing w:after="40" w:before="0" w:lineRule="exact" w:line="250"/>
      </w:pPr>
      <w:r>
        <w:rPr>
          <w:rFonts w:ascii="맑은 고딕" w:hAnsi="맑은 고딕" w:eastAsia="맑은 고딕"/>
          <w:b w:val="0"/>
          <w:color w:val="5A5A5A"/>
          <w:sz w:val="17"/>
        </w:rPr>
        <w:t>이 서식은 생각을 정리하는 도구이며, 투자 · 대출 · 세무 · 법률 판단을 대신하지 않습니다.</w:t>
      </w:r>
    </w:p>
    <w:p>
      <w:pPr>
        <w:spacing w:after="0" w:before="0" w:lineRule="exact" w:line="250"/>
      </w:pPr>
      <w:r>
        <w:rPr>
          <w:rFonts w:ascii="맑은 고딕" w:hAnsi="맑은 고딕" w:eastAsia="맑은 고딕"/>
          <w:b w:val="0"/>
          <w:color w:val="5A5A5A"/>
          <w:sz w:val="16"/>
        </w:rPr>
        <w:t>한국경영교육연구소 · 청년 AI 커리어랩 — 2026-10-10</w:t>
      </w:r>
    </w:p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